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6A4E2" w14:textId="59F8A858" w:rsidR="00796D0C" w:rsidRPr="00303DC8" w:rsidRDefault="00EF31F5">
      <w:pPr>
        <w:rPr>
          <w:rFonts w:ascii="Arial" w:hAnsi="Arial" w:cs="Arial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303DC8">
        <w:rPr>
          <w:rFonts w:ascii="Arial" w:hAnsi="Arial" w:cs="Arial"/>
          <w:sz w:val="28"/>
          <w:szCs w:val="28"/>
        </w:rPr>
        <w:t>Biology 240</w:t>
      </w:r>
      <w:r w:rsidR="00D5046A">
        <w:rPr>
          <w:rFonts w:ascii="Arial" w:hAnsi="Arial" w:cs="Arial"/>
          <w:sz w:val="28"/>
          <w:szCs w:val="28"/>
        </w:rPr>
        <w:t>1</w:t>
      </w:r>
    </w:p>
    <w:p w14:paraId="1390352B" w14:textId="74734D45" w:rsidR="004474A2" w:rsidRDefault="00EF31F5">
      <w:pPr>
        <w:rPr>
          <w:rFonts w:ascii="Arial" w:hAnsi="Arial" w:cs="Arial"/>
          <w:sz w:val="28"/>
          <w:szCs w:val="28"/>
        </w:rPr>
      </w:pPr>
      <w:r w:rsidRPr="00303DC8">
        <w:rPr>
          <w:rFonts w:ascii="Arial" w:hAnsi="Arial" w:cs="Arial"/>
          <w:sz w:val="28"/>
          <w:szCs w:val="28"/>
        </w:rPr>
        <w:tab/>
      </w:r>
      <w:r w:rsidRPr="00303DC8">
        <w:rPr>
          <w:rFonts w:ascii="Arial" w:hAnsi="Arial" w:cs="Arial"/>
          <w:sz w:val="28"/>
          <w:szCs w:val="28"/>
        </w:rPr>
        <w:tab/>
      </w:r>
      <w:r w:rsidRPr="00303DC8">
        <w:rPr>
          <w:rFonts w:ascii="Arial" w:hAnsi="Arial" w:cs="Arial"/>
          <w:sz w:val="28"/>
          <w:szCs w:val="28"/>
        </w:rPr>
        <w:tab/>
      </w:r>
      <w:r w:rsidRPr="00303DC8">
        <w:rPr>
          <w:rFonts w:ascii="Arial" w:hAnsi="Arial" w:cs="Arial"/>
          <w:sz w:val="28"/>
          <w:szCs w:val="28"/>
        </w:rPr>
        <w:tab/>
      </w:r>
      <w:r w:rsidRPr="00303DC8">
        <w:rPr>
          <w:rFonts w:ascii="Arial" w:hAnsi="Arial" w:cs="Arial"/>
          <w:sz w:val="28"/>
          <w:szCs w:val="28"/>
        </w:rPr>
        <w:tab/>
        <w:t xml:space="preserve">Assignment </w:t>
      </w:r>
      <w:r w:rsidR="00D5046A">
        <w:rPr>
          <w:rFonts w:ascii="Arial" w:hAnsi="Arial" w:cs="Arial"/>
          <w:sz w:val="28"/>
          <w:szCs w:val="28"/>
        </w:rPr>
        <w:t>V</w:t>
      </w:r>
      <w:r w:rsidR="004404CB">
        <w:rPr>
          <w:rFonts w:ascii="Arial" w:hAnsi="Arial" w:cs="Arial"/>
          <w:sz w:val="28"/>
          <w:szCs w:val="28"/>
        </w:rPr>
        <w:t xml:space="preserve"> </w:t>
      </w:r>
    </w:p>
    <w:p w14:paraId="5C8AFD45" w14:textId="08E9801A" w:rsidR="004404CB" w:rsidRDefault="004404C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A2BC099" w14:textId="5B88A6BD" w:rsidR="00EA65B1" w:rsidRDefault="00EA65B1">
      <w:pPr>
        <w:rPr>
          <w:rFonts w:ascii="Arial" w:hAnsi="Arial" w:cs="Arial"/>
          <w:sz w:val="28"/>
          <w:szCs w:val="28"/>
        </w:rPr>
      </w:pPr>
    </w:p>
    <w:p w14:paraId="247195DA" w14:textId="3BA8D6B4" w:rsidR="00EA65B1" w:rsidRDefault="00EA65B1" w:rsidP="00EA65B1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List the nerves of the cervical plexus, where the</w:t>
      </w:r>
      <w:r w:rsidR="00324A73">
        <w:rPr>
          <w:rFonts w:ascii="Arial" w:hAnsi="Arial" w:cs="Arial"/>
          <w:sz w:val="28"/>
          <w:szCs w:val="28"/>
        </w:rPr>
        <w:t xml:space="preserve"> nerves</w:t>
      </w:r>
      <w:r>
        <w:rPr>
          <w:rFonts w:ascii="Arial" w:hAnsi="Arial" w:cs="Arial"/>
          <w:sz w:val="28"/>
          <w:szCs w:val="28"/>
        </w:rPr>
        <w:t xml:space="preserve"> emerge from, and what they innervate</w:t>
      </w:r>
    </w:p>
    <w:p w14:paraId="34A9A4A2" w14:textId="0ADD53E8" w:rsidR="00EA65B1" w:rsidRDefault="00EA65B1" w:rsidP="00EA65B1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List the nerves of the Brachial plexus, where the nerves emerge from, and what they innervate. </w:t>
      </w:r>
    </w:p>
    <w:p w14:paraId="02FAA956" w14:textId="13A674AE" w:rsidR="00EA65B1" w:rsidRDefault="00EA65B1" w:rsidP="00EA65B1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List the nerves of the Lumbar  plexus, where the nerves emerge from, and what they innervate</w:t>
      </w:r>
    </w:p>
    <w:p w14:paraId="1857C3B4" w14:textId="26A97EAC" w:rsidR="00EA65B1" w:rsidRDefault="00EA65B1" w:rsidP="00EA65B1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List the nerves of the Sacral  plexus, where the nerves emerge from, and what they innervate</w:t>
      </w:r>
    </w:p>
    <w:p w14:paraId="0A051DA4" w14:textId="77777777" w:rsidR="00EA65B1" w:rsidRPr="00EA65B1" w:rsidRDefault="00EA65B1" w:rsidP="00EA65B1">
      <w:pPr>
        <w:pStyle w:val="ListParagraph"/>
        <w:ind w:left="450"/>
        <w:rPr>
          <w:rFonts w:ascii="Arial" w:hAnsi="Arial" w:cs="Arial"/>
          <w:sz w:val="28"/>
          <w:szCs w:val="28"/>
        </w:rPr>
      </w:pPr>
    </w:p>
    <w:p w14:paraId="2B081D7F" w14:textId="4F6D6174" w:rsidR="001D39A9" w:rsidRDefault="001D39A9" w:rsidP="001D39A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are the two main branc</w:t>
      </w:r>
      <w:r w:rsidR="00675DAF">
        <w:rPr>
          <w:rFonts w:ascii="Arial" w:hAnsi="Arial" w:cs="Arial"/>
          <w:sz w:val="28"/>
          <w:szCs w:val="28"/>
        </w:rPr>
        <w:t>hes of the autonomic nervous system? What are the</w:t>
      </w:r>
      <w:r w:rsidR="007B4477">
        <w:rPr>
          <w:rFonts w:ascii="Arial" w:hAnsi="Arial" w:cs="Arial"/>
          <w:sz w:val="28"/>
          <w:szCs w:val="28"/>
        </w:rPr>
        <w:t>i</w:t>
      </w:r>
      <w:r w:rsidR="00675DAF">
        <w:rPr>
          <w:rFonts w:ascii="Arial" w:hAnsi="Arial" w:cs="Arial"/>
          <w:sz w:val="28"/>
          <w:szCs w:val="28"/>
        </w:rPr>
        <w:t>r similarities and differences?</w:t>
      </w:r>
    </w:p>
    <w:p w14:paraId="6E514825" w14:textId="77777777" w:rsidR="00EA65B1" w:rsidRPr="00EA65B1" w:rsidRDefault="00EA65B1" w:rsidP="00EA65B1">
      <w:pPr>
        <w:pStyle w:val="ListParagraph"/>
        <w:rPr>
          <w:rFonts w:ascii="Arial" w:hAnsi="Arial" w:cs="Arial"/>
          <w:sz w:val="28"/>
          <w:szCs w:val="28"/>
        </w:rPr>
      </w:pPr>
    </w:p>
    <w:p w14:paraId="3240783B" w14:textId="773911DA" w:rsidR="00EA65B1" w:rsidRDefault="00EA65B1" w:rsidP="001D39A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are the four cranial nerves of the Parasympathetic system and what do they innervate?</w:t>
      </w:r>
    </w:p>
    <w:p w14:paraId="2B1DB915" w14:textId="77777777" w:rsidR="00EA65B1" w:rsidRPr="00EA65B1" w:rsidRDefault="00EA65B1" w:rsidP="00EA65B1">
      <w:pPr>
        <w:pStyle w:val="ListParagraph"/>
        <w:rPr>
          <w:rFonts w:ascii="Arial" w:hAnsi="Arial" w:cs="Arial"/>
          <w:sz w:val="28"/>
          <w:szCs w:val="28"/>
        </w:rPr>
      </w:pPr>
    </w:p>
    <w:p w14:paraId="636EC238" w14:textId="3E2066FB" w:rsidR="00EA65B1" w:rsidRDefault="009140D7" w:rsidP="001D39A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Define the below terms:</w:t>
      </w:r>
    </w:p>
    <w:p w14:paraId="43DCCA9B" w14:textId="77777777" w:rsidR="009140D7" w:rsidRPr="009140D7" w:rsidRDefault="009140D7" w:rsidP="009140D7">
      <w:pPr>
        <w:pStyle w:val="ListParagraph"/>
        <w:rPr>
          <w:rFonts w:ascii="Arial" w:hAnsi="Arial" w:cs="Arial"/>
          <w:sz w:val="28"/>
          <w:szCs w:val="28"/>
        </w:rPr>
      </w:pPr>
    </w:p>
    <w:p w14:paraId="7C1B7177" w14:textId="479530A0" w:rsidR="009140D7" w:rsidRDefault="009140D7" w:rsidP="009140D7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Preganglionic nerve</w:t>
      </w:r>
    </w:p>
    <w:p w14:paraId="41773235" w14:textId="2715DF9C" w:rsidR="009140D7" w:rsidRDefault="009140D7" w:rsidP="009140D7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Ganglion</w:t>
      </w:r>
    </w:p>
    <w:p w14:paraId="0D3039B1" w14:textId="572D9C02" w:rsidR="009140D7" w:rsidRDefault="009140D7" w:rsidP="009140D7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Postganglionic nerve</w:t>
      </w:r>
    </w:p>
    <w:p w14:paraId="0BC6DCE9" w14:textId="1B5C20F7" w:rsidR="009140D7" w:rsidRDefault="009140D7" w:rsidP="009140D7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Sympathetic trunk  (Paravertebral) Ganglia</w:t>
      </w:r>
    </w:p>
    <w:p w14:paraId="386951AA" w14:textId="68ABAF0C" w:rsidR="009140D7" w:rsidRDefault="009140D7" w:rsidP="009140D7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Thoracolumbar division</w:t>
      </w:r>
    </w:p>
    <w:p w14:paraId="1D67529B" w14:textId="59C3D896" w:rsidR="009140D7" w:rsidRDefault="009140D7" w:rsidP="009140D7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Craniosacral division</w:t>
      </w:r>
    </w:p>
    <w:p w14:paraId="4958D8C5" w14:textId="4C9D417E" w:rsidR="009140D7" w:rsidRDefault="009140D7" w:rsidP="009140D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List the Three Prevertebral Ganglia. List the preganglionic nerves which innervate them. Also what do the postganglionic nerves innervate?</w:t>
      </w:r>
    </w:p>
    <w:p w14:paraId="47E64F05" w14:textId="77777777" w:rsidR="009140D7" w:rsidRDefault="009140D7" w:rsidP="009140D7">
      <w:pPr>
        <w:pStyle w:val="ListParagraph"/>
        <w:ind w:left="450"/>
        <w:rPr>
          <w:rFonts w:ascii="Arial" w:hAnsi="Arial" w:cs="Arial"/>
          <w:sz w:val="28"/>
          <w:szCs w:val="28"/>
        </w:rPr>
      </w:pPr>
    </w:p>
    <w:p w14:paraId="40B06D1A" w14:textId="6FC5A895" w:rsidR="009140D7" w:rsidRDefault="009140D7" w:rsidP="009140D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bookmarkStart w:id="0" w:name="_Hlk40084213"/>
      <w:r>
        <w:rPr>
          <w:rFonts w:ascii="Arial" w:hAnsi="Arial" w:cs="Arial"/>
          <w:sz w:val="28"/>
          <w:szCs w:val="28"/>
        </w:rPr>
        <w:t>List and describe the Cholinergic receptors. What does stimulating these receptors do?</w:t>
      </w:r>
    </w:p>
    <w:p w14:paraId="74850BAD" w14:textId="77777777" w:rsidR="009140D7" w:rsidRPr="009140D7" w:rsidRDefault="009140D7" w:rsidP="009140D7">
      <w:pPr>
        <w:pStyle w:val="ListParagraph"/>
        <w:rPr>
          <w:rFonts w:ascii="Arial" w:hAnsi="Arial" w:cs="Arial"/>
          <w:sz w:val="28"/>
          <w:szCs w:val="28"/>
        </w:rPr>
      </w:pPr>
    </w:p>
    <w:p w14:paraId="640A1723" w14:textId="77777777" w:rsidR="009140D7" w:rsidRDefault="009140D7" w:rsidP="009140D7">
      <w:pPr>
        <w:pStyle w:val="ListParagraph"/>
        <w:ind w:left="450"/>
        <w:rPr>
          <w:rFonts w:ascii="Arial" w:hAnsi="Arial" w:cs="Arial"/>
          <w:sz w:val="28"/>
          <w:szCs w:val="28"/>
        </w:rPr>
      </w:pPr>
    </w:p>
    <w:bookmarkEnd w:id="0"/>
    <w:p w14:paraId="513DE8F4" w14:textId="3BB70DD7" w:rsidR="009140D7" w:rsidRDefault="009140D7" w:rsidP="009140D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List and describe the Adrenergic receptors. What does stimulating these receptors do?</w:t>
      </w:r>
    </w:p>
    <w:p w14:paraId="010DDBD4" w14:textId="77777777" w:rsidR="007B4477" w:rsidRPr="007B4477" w:rsidRDefault="007B4477" w:rsidP="007B4477">
      <w:pPr>
        <w:rPr>
          <w:rFonts w:ascii="Arial" w:hAnsi="Arial" w:cs="Arial"/>
          <w:sz w:val="28"/>
          <w:szCs w:val="28"/>
        </w:rPr>
      </w:pPr>
    </w:p>
    <w:p w14:paraId="794E108A" w14:textId="690C42EA" w:rsidR="00803E57" w:rsidRDefault="00803E57" w:rsidP="00803E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Define what a hormone.</w:t>
      </w:r>
    </w:p>
    <w:p w14:paraId="0E0BB35C" w14:textId="41F61406" w:rsidR="00803E57" w:rsidRDefault="00803E57" w:rsidP="009140D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are some of the effects hormones cause on target cells. Give at least five examples</w:t>
      </w:r>
    </w:p>
    <w:p w14:paraId="58A48CD0" w14:textId="2FFC3657" w:rsidR="00985C16" w:rsidRDefault="00985C16" w:rsidP="00803E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is meant by the term tropic hormone? Give one example.</w:t>
      </w:r>
    </w:p>
    <w:p w14:paraId="79BD62CC" w14:textId="5A893C61" w:rsidR="00E1115A" w:rsidRDefault="00E1115A" w:rsidP="00803E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are the two general types of hormone receptors</w:t>
      </w:r>
      <w:r w:rsidR="00EA65B1">
        <w:rPr>
          <w:rFonts w:ascii="Arial" w:hAnsi="Arial" w:cs="Arial"/>
          <w:sz w:val="28"/>
          <w:szCs w:val="28"/>
        </w:rPr>
        <w:t xml:space="preserve"> on cells</w:t>
      </w:r>
      <w:r>
        <w:rPr>
          <w:rFonts w:ascii="Arial" w:hAnsi="Arial" w:cs="Arial"/>
          <w:sz w:val="28"/>
          <w:szCs w:val="28"/>
        </w:rPr>
        <w:t>? Give one example for each</w:t>
      </w:r>
      <w:r w:rsidR="009140D7">
        <w:rPr>
          <w:rFonts w:ascii="Arial" w:hAnsi="Arial" w:cs="Arial"/>
          <w:sz w:val="28"/>
          <w:szCs w:val="28"/>
        </w:rPr>
        <w:t>.</w:t>
      </w:r>
    </w:p>
    <w:p w14:paraId="5DDE2F27" w14:textId="3AD8C976" w:rsidR="009140D7" w:rsidRDefault="009140D7" w:rsidP="00803E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What are G stimulatory proteins and what do they do when activated? </w:t>
      </w:r>
      <w:r w:rsidR="004F1B64">
        <w:rPr>
          <w:rFonts w:ascii="Arial" w:hAnsi="Arial" w:cs="Arial"/>
          <w:sz w:val="28"/>
          <w:szCs w:val="28"/>
        </w:rPr>
        <w:t>(See Fig. 17.7)</w:t>
      </w:r>
    </w:p>
    <w:p w14:paraId="4685E721" w14:textId="77777777" w:rsidR="00803E57" w:rsidRDefault="00803E57" w:rsidP="00803E57">
      <w:pPr>
        <w:pStyle w:val="ListParagraph"/>
        <w:ind w:left="450"/>
        <w:rPr>
          <w:rFonts w:ascii="Arial" w:hAnsi="Arial" w:cs="Arial"/>
          <w:sz w:val="28"/>
          <w:szCs w:val="28"/>
        </w:rPr>
      </w:pPr>
    </w:p>
    <w:p w14:paraId="15DC78D9" w14:textId="5F74D256" w:rsidR="00803E57" w:rsidRDefault="00803E57" w:rsidP="00803E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</w:t>
      </w:r>
      <w:r w:rsidR="00D5046A">
        <w:rPr>
          <w:rFonts w:ascii="Arial" w:hAnsi="Arial" w:cs="Arial"/>
          <w:sz w:val="28"/>
          <w:szCs w:val="28"/>
        </w:rPr>
        <w:t xml:space="preserve">  a</w:t>
      </w:r>
      <w:r>
        <w:rPr>
          <w:rFonts w:ascii="Arial" w:hAnsi="Arial" w:cs="Arial"/>
          <w:sz w:val="28"/>
          <w:szCs w:val="28"/>
        </w:rPr>
        <w:t>re the three main mechanisms by which cause hormone secretion hormones . Give an example for each</w:t>
      </w:r>
    </w:p>
    <w:p w14:paraId="7C905C0C" w14:textId="77777777" w:rsidR="00985C16" w:rsidRPr="00985C16" w:rsidRDefault="00985C16" w:rsidP="00985C16">
      <w:pPr>
        <w:pStyle w:val="ListParagraph"/>
        <w:rPr>
          <w:rFonts w:ascii="Arial" w:hAnsi="Arial" w:cs="Arial"/>
          <w:sz w:val="28"/>
          <w:szCs w:val="28"/>
        </w:rPr>
      </w:pPr>
    </w:p>
    <w:p w14:paraId="76678619" w14:textId="0B168C58" w:rsidR="00985C16" w:rsidRDefault="00985C16" w:rsidP="00803E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How does the hypothalamus control pituitary gland secretions</w:t>
      </w:r>
      <w:r w:rsidR="00EA65B1">
        <w:rPr>
          <w:rFonts w:ascii="Arial" w:hAnsi="Arial" w:cs="Arial"/>
          <w:sz w:val="28"/>
          <w:szCs w:val="28"/>
        </w:rPr>
        <w:t xml:space="preserve"> </w:t>
      </w:r>
      <w:r w:rsidR="00CA32E8">
        <w:rPr>
          <w:rFonts w:ascii="Arial" w:hAnsi="Arial" w:cs="Arial"/>
          <w:sz w:val="28"/>
          <w:szCs w:val="28"/>
        </w:rPr>
        <w:t>of</w:t>
      </w:r>
      <w:r w:rsidR="00EA65B1">
        <w:rPr>
          <w:rFonts w:ascii="Arial" w:hAnsi="Arial" w:cs="Arial"/>
          <w:sz w:val="28"/>
          <w:szCs w:val="28"/>
        </w:rPr>
        <w:t xml:space="preserve"> the anterior lobe</w:t>
      </w:r>
      <w:r>
        <w:rPr>
          <w:rFonts w:ascii="Arial" w:hAnsi="Arial" w:cs="Arial"/>
          <w:sz w:val="28"/>
          <w:szCs w:val="28"/>
        </w:rPr>
        <w:t xml:space="preserve">? </w:t>
      </w:r>
      <w:r w:rsidR="00CA32E8">
        <w:rPr>
          <w:rFonts w:ascii="Arial" w:hAnsi="Arial" w:cs="Arial"/>
          <w:sz w:val="28"/>
          <w:szCs w:val="28"/>
        </w:rPr>
        <w:t xml:space="preserve"> Describe the mechanism and give one example.</w:t>
      </w:r>
    </w:p>
    <w:p w14:paraId="2DFCF168" w14:textId="77777777" w:rsidR="00CA32E8" w:rsidRPr="00CA32E8" w:rsidRDefault="00CA32E8" w:rsidP="00CA32E8">
      <w:pPr>
        <w:pStyle w:val="ListParagraph"/>
        <w:rPr>
          <w:rFonts w:ascii="Arial" w:hAnsi="Arial" w:cs="Arial"/>
          <w:sz w:val="28"/>
          <w:szCs w:val="28"/>
        </w:rPr>
      </w:pPr>
    </w:p>
    <w:p w14:paraId="32CE4369" w14:textId="6DEAF85D" w:rsidR="00CA32E8" w:rsidRPr="00803E57" w:rsidRDefault="00CA32E8" w:rsidP="00803E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How does the hypothalamus control pituitary gland secretions of the posterior lobe? Describe the mechanism and give on example.</w:t>
      </w:r>
    </w:p>
    <w:p w14:paraId="777158D0" w14:textId="77777777" w:rsidR="001C1864" w:rsidRPr="001C1864" w:rsidRDefault="001C1864" w:rsidP="001C1864">
      <w:pPr>
        <w:pStyle w:val="ListParagraph"/>
        <w:ind w:left="810"/>
        <w:rPr>
          <w:rFonts w:ascii="Arial" w:hAnsi="Arial" w:cs="Arial"/>
          <w:sz w:val="28"/>
          <w:szCs w:val="28"/>
        </w:rPr>
      </w:pPr>
    </w:p>
    <w:p w14:paraId="22560E14" w14:textId="77777777" w:rsidR="00303DC8" w:rsidRPr="00303DC8" w:rsidRDefault="00303DC8" w:rsidP="00303DC8">
      <w:pPr>
        <w:pStyle w:val="ListParagraph"/>
        <w:rPr>
          <w:rFonts w:ascii="Arial" w:hAnsi="Arial" w:cs="Arial"/>
          <w:sz w:val="28"/>
          <w:szCs w:val="28"/>
        </w:rPr>
      </w:pPr>
    </w:p>
    <w:p w14:paraId="5A66D747" w14:textId="6A46F70D" w:rsidR="00303DC8" w:rsidRDefault="00303DC8" w:rsidP="00BE5201">
      <w:pPr>
        <w:pStyle w:val="ListParagraph"/>
        <w:numPr>
          <w:ilvl w:val="0"/>
          <w:numId w:val="1"/>
        </w:numPr>
        <w:ind w:left="360" w:hanging="270"/>
        <w:rPr>
          <w:rFonts w:ascii="Arial" w:hAnsi="Arial" w:cs="Arial"/>
          <w:sz w:val="28"/>
          <w:szCs w:val="28"/>
        </w:rPr>
      </w:pPr>
      <w:r w:rsidRPr="00303DC8">
        <w:rPr>
          <w:rFonts w:ascii="Arial" w:hAnsi="Arial" w:cs="Arial"/>
          <w:sz w:val="28"/>
          <w:szCs w:val="28"/>
        </w:rPr>
        <w:t>List the six hormones released by the</w:t>
      </w:r>
      <w:r w:rsidR="00DC5B5B">
        <w:rPr>
          <w:rFonts w:ascii="Arial" w:hAnsi="Arial" w:cs="Arial"/>
          <w:sz w:val="28"/>
          <w:szCs w:val="28"/>
        </w:rPr>
        <w:t xml:space="preserve"> lobes of the</w:t>
      </w:r>
      <w:r w:rsidRPr="00303DC8">
        <w:rPr>
          <w:rFonts w:ascii="Arial" w:hAnsi="Arial" w:cs="Arial"/>
          <w:sz w:val="28"/>
          <w:szCs w:val="28"/>
        </w:rPr>
        <w:t xml:space="preserve"> pituitary glands: the site of release</w:t>
      </w:r>
      <w:r w:rsidR="00FF3B59">
        <w:rPr>
          <w:rFonts w:ascii="Arial" w:hAnsi="Arial" w:cs="Arial"/>
          <w:sz w:val="28"/>
          <w:szCs w:val="28"/>
        </w:rPr>
        <w:t>,</w:t>
      </w:r>
      <w:r w:rsidRPr="00303DC8">
        <w:rPr>
          <w:rFonts w:ascii="Arial" w:hAnsi="Arial" w:cs="Arial"/>
          <w:sz w:val="28"/>
          <w:szCs w:val="28"/>
        </w:rPr>
        <w:t xml:space="preserve"> their destination, their action, and whether they are tropic or non-tropic.</w:t>
      </w:r>
    </w:p>
    <w:p w14:paraId="3F80A3E3" w14:textId="451C0019" w:rsidR="00CA32E8" w:rsidRDefault="00CA32E8" w:rsidP="00CA32E8">
      <w:pPr>
        <w:pStyle w:val="ListParagraph"/>
        <w:ind w:left="360"/>
        <w:rPr>
          <w:rFonts w:ascii="Arial" w:hAnsi="Arial" w:cs="Arial"/>
          <w:sz w:val="28"/>
          <w:szCs w:val="28"/>
        </w:rPr>
      </w:pPr>
    </w:p>
    <w:p w14:paraId="5E3CA79B" w14:textId="38685F32" w:rsidR="00CA32E8" w:rsidRDefault="00CA32E8" w:rsidP="00CA32E8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List the specific site of secretion, the target organ, and the effect for the below hormones.</w:t>
      </w:r>
    </w:p>
    <w:p w14:paraId="2C78A874" w14:textId="77777777" w:rsidR="00CA32E8" w:rsidRPr="00CA32E8" w:rsidRDefault="00CA32E8" w:rsidP="00CA32E8">
      <w:pPr>
        <w:pStyle w:val="ListParagraph"/>
        <w:rPr>
          <w:rFonts w:ascii="Arial" w:hAnsi="Arial" w:cs="Arial"/>
          <w:sz w:val="28"/>
          <w:szCs w:val="28"/>
        </w:rPr>
      </w:pPr>
    </w:p>
    <w:p w14:paraId="7FF671CC" w14:textId="15C3BCA3" w:rsidR="00CA32E8" w:rsidRDefault="00CA32E8" w:rsidP="00CA32E8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Triiodothreonine</w:t>
      </w:r>
      <w:proofErr w:type="spellEnd"/>
      <w:r>
        <w:rPr>
          <w:rFonts w:ascii="Arial" w:hAnsi="Arial" w:cs="Arial"/>
          <w:sz w:val="28"/>
          <w:szCs w:val="28"/>
        </w:rPr>
        <w:t xml:space="preserve"> (T3)</w:t>
      </w:r>
    </w:p>
    <w:p w14:paraId="11286799" w14:textId="14086D7E" w:rsidR="00CA32E8" w:rsidRDefault="00CA32E8" w:rsidP="00CA32E8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Insulin</w:t>
      </w:r>
    </w:p>
    <w:p w14:paraId="225D2EDA" w14:textId="13AA9EC8" w:rsidR="00CA32E8" w:rsidRDefault="00CA32E8" w:rsidP="00CA32E8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Erythropoieitin</w:t>
      </w:r>
      <w:proofErr w:type="spellEnd"/>
    </w:p>
    <w:p w14:paraId="622C1FD3" w14:textId="4E429EF9" w:rsidR="00CA32E8" w:rsidRDefault="00CA32E8" w:rsidP="00CA32E8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Aldosterone</w:t>
      </w:r>
    </w:p>
    <w:p w14:paraId="6CD99CCF" w14:textId="6ACC790A" w:rsidR="00CA32E8" w:rsidRDefault="00CA32E8" w:rsidP="00CA32E8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Parathyroid Hormone (PTH)</w:t>
      </w:r>
    </w:p>
    <w:p w14:paraId="414C51C5" w14:textId="77777777" w:rsidR="009140D7" w:rsidRPr="009140D7" w:rsidRDefault="009140D7" w:rsidP="009140D7">
      <w:pPr>
        <w:rPr>
          <w:rFonts w:ascii="Arial" w:hAnsi="Arial" w:cs="Arial"/>
          <w:sz w:val="28"/>
          <w:szCs w:val="28"/>
        </w:rPr>
      </w:pPr>
    </w:p>
    <w:p w14:paraId="68170B4B" w14:textId="77777777" w:rsidR="00CA32E8" w:rsidRPr="00CA32E8" w:rsidRDefault="00CA32E8" w:rsidP="00CA32E8">
      <w:pPr>
        <w:rPr>
          <w:rFonts w:ascii="Arial" w:hAnsi="Arial" w:cs="Arial"/>
          <w:sz w:val="28"/>
          <w:szCs w:val="28"/>
        </w:rPr>
      </w:pPr>
    </w:p>
    <w:p w14:paraId="365D999B" w14:textId="77777777" w:rsidR="00303DC8" w:rsidRPr="00303DC8" w:rsidRDefault="00303DC8" w:rsidP="00303DC8">
      <w:pPr>
        <w:pStyle w:val="ListParagraph"/>
        <w:rPr>
          <w:rFonts w:ascii="Arial" w:hAnsi="Arial" w:cs="Arial"/>
          <w:sz w:val="28"/>
          <w:szCs w:val="28"/>
        </w:rPr>
      </w:pPr>
    </w:p>
    <w:p w14:paraId="3FDAAED8" w14:textId="77777777" w:rsidR="00303DC8" w:rsidRDefault="00303DC8" w:rsidP="00303DC8">
      <w:pPr>
        <w:pStyle w:val="ListParagraph"/>
        <w:rPr>
          <w:rFonts w:ascii="Arial" w:hAnsi="Arial" w:cs="Arial"/>
          <w:sz w:val="28"/>
          <w:szCs w:val="28"/>
        </w:rPr>
      </w:pPr>
    </w:p>
    <w:p w14:paraId="02BFDD6D" w14:textId="77777777" w:rsidR="00303DC8" w:rsidRDefault="00303DC8" w:rsidP="00303DC8">
      <w:pPr>
        <w:pStyle w:val="ListParagraph"/>
      </w:pPr>
    </w:p>
    <w:p w14:paraId="159E41BE" w14:textId="77777777" w:rsidR="00D7010D" w:rsidRDefault="00D7010D" w:rsidP="00D7010D">
      <w:pPr>
        <w:pStyle w:val="ListParagraph"/>
      </w:pPr>
    </w:p>
    <w:p w14:paraId="734CD0C4" w14:textId="77777777" w:rsidR="00796D0C" w:rsidRDefault="00796D0C"/>
    <w:p w14:paraId="64F1EFA1" w14:textId="77777777" w:rsidR="00796D0C" w:rsidRDefault="00796D0C"/>
    <w:p w14:paraId="3082DA37" w14:textId="77777777" w:rsidR="00796D0C" w:rsidRDefault="00796D0C"/>
    <w:p w14:paraId="26FA4AF2" w14:textId="77777777" w:rsidR="00796D0C" w:rsidRDefault="00796D0C"/>
    <w:sectPr w:rsidR="00796D0C" w:rsidSect="00447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15BAB"/>
    <w:multiLevelType w:val="hybridMultilevel"/>
    <w:tmpl w:val="4A4E273C"/>
    <w:lvl w:ilvl="0" w:tplc="458A4BB2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B0D1E7B"/>
    <w:multiLevelType w:val="hybridMultilevel"/>
    <w:tmpl w:val="EF808088"/>
    <w:lvl w:ilvl="0" w:tplc="F24CDC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04E92"/>
    <w:multiLevelType w:val="hybridMultilevel"/>
    <w:tmpl w:val="C8F2893A"/>
    <w:lvl w:ilvl="0" w:tplc="AF3872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265C34"/>
    <w:multiLevelType w:val="hybridMultilevel"/>
    <w:tmpl w:val="375AC96C"/>
    <w:lvl w:ilvl="0" w:tplc="BA26F950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E6E1663"/>
    <w:multiLevelType w:val="hybridMultilevel"/>
    <w:tmpl w:val="9E3CD09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41C45"/>
    <w:multiLevelType w:val="hybridMultilevel"/>
    <w:tmpl w:val="BACCD544"/>
    <w:lvl w:ilvl="0" w:tplc="CEB6A8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CF7FB7"/>
    <w:multiLevelType w:val="hybridMultilevel"/>
    <w:tmpl w:val="E4426506"/>
    <w:lvl w:ilvl="0" w:tplc="FB18737C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7834011"/>
    <w:multiLevelType w:val="hybridMultilevel"/>
    <w:tmpl w:val="F7C03E6C"/>
    <w:lvl w:ilvl="0" w:tplc="27A07F9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4AC77D45"/>
    <w:multiLevelType w:val="hybridMultilevel"/>
    <w:tmpl w:val="5076530C"/>
    <w:lvl w:ilvl="0" w:tplc="80B8AE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102442"/>
    <w:multiLevelType w:val="hybridMultilevel"/>
    <w:tmpl w:val="616C0882"/>
    <w:lvl w:ilvl="0" w:tplc="FDDED8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3E09D1"/>
    <w:multiLevelType w:val="hybridMultilevel"/>
    <w:tmpl w:val="70083ED0"/>
    <w:lvl w:ilvl="0" w:tplc="0CFEEA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8"/>
  </w:num>
  <w:num w:numId="5">
    <w:abstractNumId w:val="5"/>
  </w:num>
  <w:num w:numId="6">
    <w:abstractNumId w:val="10"/>
  </w:num>
  <w:num w:numId="7">
    <w:abstractNumId w:val="2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0C"/>
    <w:rsid w:val="00013E8F"/>
    <w:rsid w:val="00052CA6"/>
    <w:rsid w:val="000835DA"/>
    <w:rsid w:val="00096D4F"/>
    <w:rsid w:val="0014468E"/>
    <w:rsid w:val="001677E4"/>
    <w:rsid w:val="001C1864"/>
    <w:rsid w:val="001D39A9"/>
    <w:rsid w:val="001F13B9"/>
    <w:rsid w:val="00212412"/>
    <w:rsid w:val="00303DC8"/>
    <w:rsid w:val="00324A73"/>
    <w:rsid w:val="00364C22"/>
    <w:rsid w:val="004404CB"/>
    <w:rsid w:val="004474A2"/>
    <w:rsid w:val="004F1B64"/>
    <w:rsid w:val="004F59E1"/>
    <w:rsid w:val="005A3DE4"/>
    <w:rsid w:val="00675DAF"/>
    <w:rsid w:val="006917B1"/>
    <w:rsid w:val="00796D0C"/>
    <w:rsid w:val="007B4477"/>
    <w:rsid w:val="007B6132"/>
    <w:rsid w:val="00803E57"/>
    <w:rsid w:val="009140D7"/>
    <w:rsid w:val="00985C16"/>
    <w:rsid w:val="009D34EB"/>
    <w:rsid w:val="009E42DD"/>
    <w:rsid w:val="00A5220F"/>
    <w:rsid w:val="00A9186D"/>
    <w:rsid w:val="00B06D3A"/>
    <w:rsid w:val="00B54CDF"/>
    <w:rsid w:val="00B70F80"/>
    <w:rsid w:val="00BE5201"/>
    <w:rsid w:val="00BF29E7"/>
    <w:rsid w:val="00C47B68"/>
    <w:rsid w:val="00CA32E8"/>
    <w:rsid w:val="00CD19A0"/>
    <w:rsid w:val="00CD4229"/>
    <w:rsid w:val="00D5046A"/>
    <w:rsid w:val="00D7010D"/>
    <w:rsid w:val="00DB509B"/>
    <w:rsid w:val="00DC5B5B"/>
    <w:rsid w:val="00DE4F62"/>
    <w:rsid w:val="00E1115A"/>
    <w:rsid w:val="00E42B21"/>
    <w:rsid w:val="00EA65B1"/>
    <w:rsid w:val="00EF31F5"/>
    <w:rsid w:val="00F62B7C"/>
    <w:rsid w:val="00F97668"/>
    <w:rsid w:val="00FA5C7F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C11D"/>
  <w15:docId w15:val="{401C2885-30EE-4F59-90E4-28847F54E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E922856F7F44D9AEA0858C5334AE8" ma:contentTypeVersion="7" ma:contentTypeDescription="Create a new document." ma:contentTypeScope="" ma:versionID="f39206003112f42c82d5bfcb95d70b4a">
  <xsd:schema xmlns:xsd="http://www.w3.org/2001/XMLSchema" xmlns:xs="http://www.w3.org/2001/XMLSchema" xmlns:p="http://schemas.microsoft.com/office/2006/metadata/properties" xmlns:ns3="2073167d-d33a-4c15-854a-c9f3222d31d7" xmlns:ns4="e06a1a16-9667-43e5-ba27-b002759f6b92" targetNamespace="http://schemas.microsoft.com/office/2006/metadata/properties" ma:root="true" ma:fieldsID="4e9691885a7f3c9bd84c194c08bddd6d" ns3:_="" ns4:_="">
    <xsd:import namespace="2073167d-d33a-4c15-854a-c9f3222d31d7"/>
    <xsd:import namespace="e06a1a16-9667-43e5-ba27-b002759f6b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3167d-d33a-4c15-854a-c9f3222d3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a1a16-9667-43e5-ba27-b002759f6b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4C3545-63CC-4F0A-A8F5-E68A4A920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3167d-d33a-4c15-854a-c9f3222d31d7"/>
    <ds:schemaRef ds:uri="e06a1a16-9667-43e5-ba27-b002759f6b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22B94-18B6-43B4-AC61-125E9BFA91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983036-7796-4D38-B1B8-8F647BCAA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Kingwood College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</dc:creator>
  <cp:lastModifiedBy>Anna de Soignie</cp:lastModifiedBy>
  <cp:revision>2</cp:revision>
  <cp:lastPrinted>2012-03-21T14:16:00Z</cp:lastPrinted>
  <dcterms:created xsi:type="dcterms:W3CDTF">2020-11-09T18:36:00Z</dcterms:created>
  <dcterms:modified xsi:type="dcterms:W3CDTF">2020-11-09T18:36:00Z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0x010100169E922856F7F44D9AEA0858C5334AE8</vt:lpwstr>
  </property>
</Properties>
</file>